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4E8AF" w14:textId="77777777" w:rsidR="00F454D8" w:rsidRPr="00C31A2F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C31A2F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AC2C00" w:rsidRPr="00C31A2F">
        <w:rPr>
          <w:rFonts w:ascii="Calibri" w:hAnsi="Calibri" w:cs="Calibri"/>
          <w:b/>
          <w:sz w:val="40"/>
          <w:szCs w:val="40"/>
          <w:lang w:eastAsia="es-ES"/>
        </w:rPr>
        <w:t>5</w:t>
      </w:r>
    </w:p>
    <w:p w14:paraId="6B7F7E2D" w14:textId="77777777" w:rsidR="007A5C07" w:rsidRPr="00C31A2F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C31A2F">
        <w:rPr>
          <w:rFonts w:ascii="Calibri" w:hAnsi="Calibri" w:cs="Calibri"/>
          <w:b/>
          <w:sz w:val="40"/>
          <w:szCs w:val="40"/>
          <w:lang w:eastAsia="es-ES"/>
        </w:rPr>
        <w:t>CONDICIONS ESPECÍFIQUES</w:t>
      </w:r>
      <w:r w:rsidR="00AC2C00" w:rsidRPr="00C31A2F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  <w:r w:rsidRPr="00C31A2F">
        <w:rPr>
          <w:rFonts w:ascii="Calibri" w:hAnsi="Calibri" w:cs="Calibri"/>
          <w:b/>
          <w:sz w:val="40"/>
          <w:szCs w:val="40"/>
          <w:lang w:eastAsia="es-ES"/>
        </w:rPr>
        <w:t>(CESSIONS,</w:t>
      </w:r>
      <w:r w:rsidR="00AC2C00" w:rsidRPr="00C31A2F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  <w:r w:rsidRPr="00C31A2F">
        <w:rPr>
          <w:rFonts w:ascii="Calibri" w:hAnsi="Calibri" w:cs="Calibri"/>
          <w:b/>
          <w:sz w:val="40"/>
          <w:szCs w:val="40"/>
          <w:lang w:eastAsia="es-ES"/>
        </w:rPr>
        <w:t xml:space="preserve">ACCESSORIS, COMPLEMENTS, </w:t>
      </w:r>
      <w:r w:rsidR="00AC2C00" w:rsidRPr="00C31A2F">
        <w:rPr>
          <w:rFonts w:ascii="Calibri" w:hAnsi="Calibri" w:cs="Calibri"/>
          <w:b/>
          <w:sz w:val="40"/>
          <w:szCs w:val="40"/>
          <w:lang w:eastAsia="es-ES"/>
        </w:rPr>
        <w:t xml:space="preserve">MOSTRES, DEMOSTRACIONS, </w:t>
      </w:r>
      <w:r w:rsidRPr="00C31A2F">
        <w:rPr>
          <w:rFonts w:ascii="Calibri" w:hAnsi="Calibri" w:cs="Calibri"/>
          <w:b/>
          <w:sz w:val="40"/>
          <w:szCs w:val="40"/>
          <w:lang w:eastAsia="es-ES"/>
        </w:rPr>
        <w:t>ETC)</w:t>
      </w:r>
    </w:p>
    <w:p w14:paraId="1518872D" w14:textId="77777777" w:rsidR="005505E3" w:rsidRPr="00C31A2F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1C51457" w14:textId="77777777" w:rsidR="00996D96" w:rsidRPr="00996D96" w:rsidRDefault="00996D96" w:rsidP="00996D9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996D96">
        <w:rPr>
          <w:rFonts w:ascii="Calibri" w:hAnsi="Calibri" w:cs="Calibri"/>
          <w:b/>
        </w:rPr>
        <w:t>CS/AH01/1101468930/26/PS</w:t>
      </w:r>
    </w:p>
    <w:p w14:paraId="290B248A" w14:textId="77777777" w:rsidR="00C31A2F" w:rsidRDefault="00C31A2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C72954A" w14:textId="77777777" w:rsidR="00996D96" w:rsidRPr="00CB1A69" w:rsidRDefault="00996D96" w:rsidP="00996D96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El que s’</w:t>
      </w:r>
      <w:r w:rsidRPr="00CB1A69">
        <w:rPr>
          <w:rFonts w:asciiTheme="minorHAnsi" w:hAnsiTheme="minorHAnsi" w:cstheme="minorHAnsi"/>
          <w:bCs/>
        </w:rPr>
        <w:t>esta</w:t>
      </w:r>
      <w:r>
        <w:rPr>
          <w:rFonts w:asciiTheme="minorHAnsi" w:hAnsiTheme="minorHAnsi" w:cstheme="minorHAnsi"/>
          <w:bCs/>
        </w:rPr>
        <w:t>bleix al Plec de Prescripcions Tècniques.</w:t>
      </w:r>
    </w:p>
    <w:p w14:paraId="70DCA7E0" w14:textId="77777777" w:rsidR="00996D96" w:rsidRPr="00C31A2F" w:rsidRDefault="00996D9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sectPr w:rsidR="00996D96" w:rsidRPr="00C31A2F" w:rsidSect="00C31A2F">
      <w:headerReference w:type="default" r:id="rId10"/>
      <w:footerReference w:type="default" r:id="rId11"/>
      <w:pgSz w:w="11906" w:h="16838"/>
      <w:pgMar w:top="1702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E553C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7524DDDE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207C4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3F272AE2" wp14:editId="5CA500E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661751678" name="Imatge 16617516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9F27F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35635322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843E8" w14:textId="77777777" w:rsidR="00F454D8" w:rsidRDefault="00F454D8">
    <w:pPr>
      <w:pStyle w:val="Capalera"/>
    </w:pPr>
  </w:p>
  <w:p w14:paraId="2E5212B8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C5B917D" wp14:editId="4FE92B1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62889628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7227">
    <w:abstractNumId w:val="2"/>
  </w:num>
  <w:num w:numId="2" w16cid:durableId="1505316466">
    <w:abstractNumId w:val="0"/>
  </w:num>
  <w:num w:numId="3" w16cid:durableId="1056395343">
    <w:abstractNumId w:val="3"/>
  </w:num>
  <w:num w:numId="4" w16cid:durableId="539174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501D"/>
    <w:rsid w:val="0016725E"/>
    <w:rsid w:val="001952E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996D96"/>
    <w:rsid w:val="00A53191"/>
    <w:rsid w:val="00A7317C"/>
    <w:rsid w:val="00A86B94"/>
    <w:rsid w:val="00AB4D52"/>
    <w:rsid w:val="00AC2C00"/>
    <w:rsid w:val="00BA6EE6"/>
    <w:rsid w:val="00BB1DBD"/>
    <w:rsid w:val="00BE673C"/>
    <w:rsid w:val="00C05501"/>
    <w:rsid w:val="00C10920"/>
    <w:rsid w:val="00C20D6A"/>
    <w:rsid w:val="00C31A2F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F472FEE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CFFFAE-8BFA-4FB2-9DC2-B4730C4144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112FD0-6671-414B-A219-AB5B23321D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92B4DD-2588-42EA-8A1E-57323E0FF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Martin Martin, Maria Pilar</cp:lastModifiedBy>
  <cp:revision>5</cp:revision>
  <cp:lastPrinted>2018-12-18T08:58:00Z</cp:lastPrinted>
  <dcterms:created xsi:type="dcterms:W3CDTF">2023-05-26T06:44:00Z</dcterms:created>
  <dcterms:modified xsi:type="dcterms:W3CDTF">2026-04-09T06:39:00Z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